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E8" w:rsidRPr="00AF30E8" w:rsidRDefault="00AF30E8" w:rsidP="00AF30E8">
      <w:pPr>
        <w:rPr>
          <w:b/>
        </w:rPr>
      </w:pPr>
      <w:bookmarkStart w:id="0" w:name="_GoBack"/>
      <w:bookmarkEnd w:id="0"/>
      <w:r>
        <w:t xml:space="preserve"> </w:t>
      </w:r>
      <w:r w:rsidRPr="00AF30E8">
        <w:rPr>
          <w:b/>
        </w:rPr>
        <w:t>Особенности трудоустройства несовершеннолетних в летний период.</w:t>
      </w:r>
    </w:p>
    <w:p w:rsidR="00AF30E8" w:rsidRDefault="00AF30E8" w:rsidP="00AF30E8"/>
    <w:p w:rsidR="00AF30E8" w:rsidRDefault="00AF30E8" w:rsidP="00AF30E8">
      <w:r>
        <w:t>Нач</w:t>
      </w:r>
      <w:r w:rsidR="00636F37">
        <w:t xml:space="preserve">ался </w:t>
      </w:r>
      <w:r>
        <w:t>летний каникулярный период, когда подростки могут трудоустроиться, чтобы подзаработать.</w:t>
      </w:r>
    </w:p>
    <w:p w:rsidR="00636F37" w:rsidRDefault="00636F37" w:rsidP="00AF30E8">
      <w:r>
        <w:t>Трудовые отношения несовершеннолетних с работодателем регулируются нормами трудового кодекса РФ, учитывая при этом особенности регулирования труда работников в возрасте до 18 лет, предусмотренные главой 42 Трудового кодекса РФ.</w:t>
      </w:r>
    </w:p>
    <w:p w:rsidR="00AF30E8" w:rsidRDefault="00AF30E8" w:rsidP="00AF30E8">
      <w:r>
        <w:t>При оформлении трудовых отношений подросткам и их родителям (законным представителям) необходимо знать, что:</w:t>
      </w:r>
    </w:p>
    <w:p w:rsidR="00AF30E8" w:rsidRDefault="00AF30E8" w:rsidP="00AF30E8">
      <w:r>
        <w:t>-работодателем должен быть заключен трудовой договор и заведена трудовая книжка; по общему правилу трудовой договор заключается с лицами, достигшими 16 лет; с подростком в возрасте 15 лет можно заключать трудовой договор для выполнения легкого труда, не причиняющего вреда здоровью; с лицом, достигшим возраста 14 лет, трудовой договор может быть заключен только для выполнения легкого труда с согласия одного из родителей (попечителя) и органа опеки и попечительства</w:t>
      </w:r>
      <w:r w:rsidR="00D272B8">
        <w:t xml:space="preserve"> (ст.63 Трудового кодекса РФ)</w:t>
      </w:r>
      <w:r>
        <w:t>;</w:t>
      </w:r>
    </w:p>
    <w:p w:rsidR="00AF30E8" w:rsidRDefault="00AF30E8" w:rsidP="00AF30E8">
      <w:r>
        <w:t>-заключение гражданско-правового договора оказания услуг при фактическом осуществлении трудовой деятельности не допускается;</w:t>
      </w:r>
    </w:p>
    <w:p w:rsidR="00AF30E8" w:rsidRDefault="00AF30E8" w:rsidP="00AF30E8">
      <w:r>
        <w:t>-лица в возрасте до 18 лет принимаются на работу только после предварительного обязательного медицинского осмотра, который осуществляется за счет средств работодателя</w:t>
      </w:r>
      <w:r w:rsidR="00636F37">
        <w:t xml:space="preserve"> (ст. 266 Трудового кодекса РФ)</w:t>
      </w:r>
      <w:r>
        <w:t>;</w:t>
      </w:r>
    </w:p>
    <w:p w:rsidR="00AF30E8" w:rsidRDefault="00AF30E8" w:rsidP="00AF30E8">
      <w:r>
        <w:t>-испытательный срок для несовершеннолетних при приеме на работу не устанавливаетс</w:t>
      </w:r>
      <w:r w:rsidR="00D272B8">
        <w:t>я (ст.70 Трудового кодекса РФ)</w:t>
      </w:r>
      <w:r>
        <w:t>;</w:t>
      </w:r>
    </w:p>
    <w:p w:rsidR="00AF30E8" w:rsidRDefault="00AF30E8" w:rsidP="00AF30E8">
      <w:r>
        <w:t>-запрещается направление несовершеннолетних в служебные командировки, привлечение к сверхурочной работе, работе в ночное время, в выходные и нерабочие праздничные дни работников (за исключением работников творческих профессий)</w:t>
      </w:r>
      <w:r w:rsidR="00636F37">
        <w:t xml:space="preserve"> (ст.268 Трудового кодекса РФ)</w:t>
      </w:r>
      <w:r>
        <w:t>;</w:t>
      </w:r>
    </w:p>
    <w:p w:rsidR="00AF30E8" w:rsidRDefault="00AF30E8" w:rsidP="00AF30E8">
      <w:r>
        <w:t>-запрещается применение труда лиц в возрасте до 18 лет 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развитию (работа в ночных клубах, производство, перевозка и торговля спиртными напитками, табачными изделиями, наркотическими и иными токсическими препаратами и т.п.)</w:t>
      </w:r>
      <w:r w:rsidR="00636F37">
        <w:t xml:space="preserve"> (ст.265 Трудового кодекса)</w:t>
      </w:r>
      <w:r>
        <w:t>;</w:t>
      </w:r>
    </w:p>
    <w:p w:rsidR="00AF30E8" w:rsidRDefault="00AF30E8" w:rsidP="00AF30E8">
      <w:r>
        <w:t>-сокращенная продолжительность рабочего времени устанавливается для работников в возрасте до 16 лет - не более 24 часов в неделю; для работников в возрасте от 16 до 18 лет - не более 35 часов в неделю; продолжительность ежедневной работы (смены) не может превышать для работников в возрасте от 15 до 16 лет - 5 часов, в возрасте от 16 до 18 лет - 7 часов; в связи с этим работодатель обязан вести учет отработанного времени</w:t>
      </w:r>
      <w:r w:rsidR="00D272B8">
        <w:t xml:space="preserve"> (статья 92 Трудового кодекса РФ)</w:t>
      </w:r>
      <w:r>
        <w:t>;</w:t>
      </w:r>
    </w:p>
    <w:p w:rsidR="00AF30E8" w:rsidRDefault="00AF30E8" w:rsidP="00AF30E8">
      <w:r>
        <w:t>-заработная плата выплачивается не реже чем каждые полмесяца в день, установленный правилами внутреннего трудового распорядка, коллективным договором, трудовым договором</w:t>
      </w:r>
      <w:r w:rsidR="00D272B8">
        <w:t xml:space="preserve"> (ст.136 Трудового кодекса РФ, особенности –предусмотрены в ст.271 указанного закона)</w:t>
      </w:r>
      <w:r>
        <w:t>;</w:t>
      </w:r>
    </w:p>
    <w:p w:rsidR="00636F37" w:rsidRDefault="00636F37" w:rsidP="00636F37">
      <w:pPr>
        <w:pStyle w:val="ConsPlusNormal"/>
        <w:ind w:firstLine="540"/>
        <w:jc w:val="both"/>
      </w:pPr>
      <w:r>
        <w:lastRenderedPageBreak/>
        <w:t xml:space="preserve"> - 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 (ст.267 Трудового кодекса РФ).</w:t>
      </w:r>
    </w:p>
    <w:p w:rsidR="00636F37" w:rsidRDefault="00636F37" w:rsidP="00636F37">
      <w:pPr>
        <w:pStyle w:val="ConsPlusNormal"/>
        <w:ind w:firstLine="540"/>
        <w:jc w:val="both"/>
      </w:pPr>
      <w:r>
        <w:t xml:space="preserve"> -расторжение трудового договора с работниками в возрасте до 18 лет по инициативе работодателя (за исключением случая ликвидации организации или прекращения деятельности индивидуальным предпринимателем) допускается только с согласия соответствующей государственной инспекции труда и комиссии по делам несовершеннолетних и защите их прав (ст.269 Трудового кодекса РФ)</w:t>
      </w:r>
      <w:r w:rsidR="00D272B8">
        <w:t>,</w:t>
      </w:r>
    </w:p>
    <w:p w:rsidR="00AF30E8" w:rsidRDefault="00AF30E8" w:rsidP="00AF30E8">
      <w:r>
        <w:t>-при прекращении трудового договора выплата всех сумм, причитающихся работнику от работодателя, производится в день увольнения работника. 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</w:t>
      </w:r>
      <w:r w:rsidR="000E7575">
        <w:t xml:space="preserve"> (статьи 84.1, 140 Трудового кодекса РФ)</w:t>
      </w:r>
      <w:r>
        <w:t>.</w:t>
      </w:r>
    </w:p>
    <w:p w:rsidR="002D57B2" w:rsidRDefault="00AF30E8" w:rsidP="00AF30E8">
      <w:r>
        <w:t>В связи с нарушениями со стороны работодателя трудового законодательства и с целью  защиты нарушенных прав подростки и их родители (законные представители) вправе обратиться в Государственную инспекцию труда во Владимирской области или органы прокуратуры по месту нахождения работодателя.</w:t>
      </w:r>
    </w:p>
    <w:p w:rsidR="00AF30E8" w:rsidRDefault="00AF30E8" w:rsidP="00AF30E8"/>
    <w:p w:rsidR="00AF30E8" w:rsidRDefault="00AF30E8" w:rsidP="00AF30E8">
      <w:pPr>
        <w:ind w:firstLine="0"/>
      </w:pPr>
      <w:r>
        <w:t>Старший помощник прокурора района                                           М.В.Смирнова</w:t>
      </w:r>
    </w:p>
    <w:sectPr w:rsidR="00AF30E8" w:rsidSect="00AF30E8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A06" w:rsidRDefault="00735A06" w:rsidP="00AF30E8">
      <w:r>
        <w:separator/>
      </w:r>
    </w:p>
  </w:endnote>
  <w:endnote w:type="continuationSeparator" w:id="0">
    <w:p w:rsidR="00735A06" w:rsidRDefault="00735A06" w:rsidP="00AF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A06" w:rsidRDefault="00735A06" w:rsidP="00AF30E8">
      <w:r>
        <w:separator/>
      </w:r>
    </w:p>
  </w:footnote>
  <w:footnote w:type="continuationSeparator" w:id="0">
    <w:p w:rsidR="00735A06" w:rsidRDefault="00735A06" w:rsidP="00AF3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48326"/>
      <w:docPartObj>
        <w:docPartGallery w:val="Page Numbers (Top of Page)"/>
        <w:docPartUnique/>
      </w:docPartObj>
    </w:sdtPr>
    <w:sdtEndPr/>
    <w:sdtContent>
      <w:p w:rsidR="00AF30E8" w:rsidRDefault="00735A0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F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30E8" w:rsidRDefault="00AF30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E8"/>
    <w:rsid w:val="000E7575"/>
    <w:rsid w:val="002D57B2"/>
    <w:rsid w:val="00585CA9"/>
    <w:rsid w:val="00636F37"/>
    <w:rsid w:val="006C0842"/>
    <w:rsid w:val="00735A06"/>
    <w:rsid w:val="00873C84"/>
    <w:rsid w:val="008F0372"/>
    <w:rsid w:val="00A55644"/>
    <w:rsid w:val="00A56A26"/>
    <w:rsid w:val="00AF30E8"/>
    <w:rsid w:val="00C75FAA"/>
    <w:rsid w:val="00D272B8"/>
    <w:rsid w:val="00D8454C"/>
    <w:rsid w:val="00D93D68"/>
    <w:rsid w:val="00EF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A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0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30E8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AF30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F30E8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AF30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3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6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A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0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30E8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AF30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F30E8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AF30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3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6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М.В.</dc:creator>
  <cp:lastModifiedBy>Юлия М. Братушева</cp:lastModifiedBy>
  <cp:revision>2</cp:revision>
  <cp:lastPrinted>2016-06-23T14:06:00Z</cp:lastPrinted>
  <dcterms:created xsi:type="dcterms:W3CDTF">2016-06-24T07:37:00Z</dcterms:created>
  <dcterms:modified xsi:type="dcterms:W3CDTF">2016-06-24T07:37:00Z</dcterms:modified>
</cp:coreProperties>
</file>